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80" w:rsidRDefault="00953C9C" w:rsidP="00746196">
      <w:pPr>
        <w:pStyle w:val="Title"/>
      </w:pPr>
      <w:r>
        <w:t>Quick Reference</w:t>
      </w:r>
      <w:r w:rsidR="00810E41">
        <w:t xml:space="preserve"> to TSDS PEIMS</w:t>
      </w:r>
    </w:p>
    <w:p w:rsidR="00810E41" w:rsidRPr="00AA57EC" w:rsidRDefault="00810E41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Obtain Teal access and request access to appropriate roles for PEIMS.</w:t>
      </w:r>
    </w:p>
    <w:p w:rsidR="00D50B0D" w:rsidRPr="00AA57EC" w:rsidRDefault="00D50B0D" w:rsidP="00D50B0D">
      <w:pPr>
        <w:pStyle w:val="ListParagraph"/>
        <w:numPr>
          <w:ilvl w:val="1"/>
          <w:numId w:val="1"/>
        </w:numPr>
        <w:spacing w:after="160"/>
        <w:rPr>
          <w:color w:val="1F497D" w:themeColor="text2"/>
        </w:rPr>
      </w:pPr>
      <w:r w:rsidRPr="00AA57EC">
        <w:rPr>
          <w:color w:val="1F497D" w:themeColor="text2"/>
        </w:rPr>
        <w:t xml:space="preserve">Complete the form and click submit at the bottom of the page. </w:t>
      </w:r>
      <w:hyperlink r:id="rId7" w:history="1">
        <w:r w:rsidRPr="00AA57EC">
          <w:rPr>
            <w:rStyle w:val="Hyperlink"/>
            <w:color w:val="1F497D" w:themeColor="text2"/>
          </w:rPr>
          <w:t>https://pryor.tea.state.tx.us/TSP/TEASecurePortal/jsp/manage_profile.jsp</w:t>
        </w:r>
      </w:hyperlink>
    </w:p>
    <w:p w:rsidR="00D50B0D" w:rsidRPr="00AA57EC" w:rsidRDefault="00D50B0D" w:rsidP="00D50B0D">
      <w:pPr>
        <w:pStyle w:val="ListParagraph"/>
        <w:numPr>
          <w:ilvl w:val="1"/>
          <w:numId w:val="1"/>
        </w:numPr>
        <w:rPr>
          <w:color w:val="1F497D" w:themeColor="text2"/>
        </w:rPr>
      </w:pPr>
      <w:r w:rsidRPr="00AA57EC">
        <w:rPr>
          <w:color w:val="1F497D" w:themeColor="text2"/>
        </w:rPr>
        <w:t xml:space="preserve">Once the role is requested, Superintendents have 3 days to approve.  If they miss this window, you’ll need to re-submit your request for access. Once submitted it will take 10 actual days to receive the access. </w:t>
      </w:r>
    </w:p>
    <w:p w:rsidR="00D50B0D" w:rsidRPr="00AA57EC" w:rsidRDefault="00D50B0D" w:rsidP="00D50B0D">
      <w:pPr>
        <w:pStyle w:val="ListParagraph"/>
        <w:numPr>
          <w:ilvl w:val="1"/>
          <w:numId w:val="1"/>
        </w:numPr>
        <w:spacing w:after="160" w:line="360" w:lineRule="auto"/>
        <w:rPr>
          <w:color w:val="1F497D" w:themeColor="text2"/>
        </w:rPr>
      </w:pPr>
      <w:r w:rsidRPr="00AA57EC">
        <w:rPr>
          <w:color w:val="1F497D" w:themeColor="text2"/>
        </w:rPr>
        <w:t>You will receive an email showing that it has been approved. They will send a password with this email. It’s best to copy and paste the password. Your</w:t>
      </w:r>
      <w:r w:rsidRPr="00AA57EC">
        <w:rPr>
          <w:b/>
          <w:color w:val="1F497D" w:themeColor="text2"/>
        </w:rPr>
        <w:t xml:space="preserve"> Username</w:t>
      </w:r>
      <w:r w:rsidRPr="00AA57EC">
        <w:rPr>
          <w:color w:val="1F497D" w:themeColor="text2"/>
        </w:rPr>
        <w:t xml:space="preserve">. will be </w:t>
      </w:r>
    </w:p>
    <w:p w:rsidR="00D50B0D" w:rsidRPr="00AA57EC" w:rsidRDefault="00D50B0D" w:rsidP="00D50B0D">
      <w:pPr>
        <w:pStyle w:val="ListParagraph"/>
        <w:spacing w:line="360" w:lineRule="auto"/>
        <w:ind w:left="1080" w:firstLine="360"/>
        <w:rPr>
          <w:color w:val="1F497D" w:themeColor="text2"/>
        </w:rPr>
      </w:pPr>
      <w:r w:rsidRPr="00AA57EC">
        <w:rPr>
          <w:color w:val="1F497D" w:themeColor="text2"/>
        </w:rPr>
        <w:t xml:space="preserve">First Name. (Period) Last Name.  Ex: </w:t>
      </w:r>
      <w:proofErr w:type="spellStart"/>
      <w:r w:rsidRPr="00AA57EC">
        <w:rPr>
          <w:color w:val="1F497D" w:themeColor="text2"/>
        </w:rPr>
        <w:t>Jane.doe</w:t>
      </w:r>
      <w:proofErr w:type="spellEnd"/>
    </w:p>
    <w:p w:rsidR="00D50B0D" w:rsidRPr="00AA57EC" w:rsidRDefault="00D50B0D" w:rsidP="00D50B0D">
      <w:pPr>
        <w:pStyle w:val="ListParagraph"/>
        <w:spacing w:line="360" w:lineRule="auto"/>
        <w:ind w:left="1440"/>
        <w:rPr>
          <w:color w:val="1F497D" w:themeColor="text2"/>
        </w:rPr>
      </w:pPr>
      <w:r w:rsidRPr="00AA57EC">
        <w:rPr>
          <w:color w:val="1F497D" w:themeColor="text2"/>
        </w:rPr>
        <w:t xml:space="preserve">It will prompt you to change the Password. It will ask for 3 security questions. Be sure and complete these in case you forget your password.  It will give you 3 tries and then it will ask for your security answer. If you did not enter the Security Questions you will have to notify Karen Turner at 325-675-8639 to unlock you. </w:t>
      </w:r>
    </w:p>
    <w:p w:rsidR="00810E41" w:rsidRPr="00AA57EC" w:rsidRDefault="00EC6673" w:rsidP="00A119BC">
      <w:pPr>
        <w:pStyle w:val="ListParagraph"/>
        <w:numPr>
          <w:ilvl w:val="1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Once you have logged in, c</w:t>
      </w:r>
      <w:r w:rsidR="00D50B0D" w:rsidRPr="00AA57EC">
        <w:rPr>
          <w:color w:val="1F497D" w:themeColor="text2"/>
        </w:rPr>
        <w:t xml:space="preserve">lick on </w:t>
      </w:r>
      <w:r w:rsidR="00D50B0D" w:rsidRPr="00AA57EC">
        <w:rPr>
          <w:b/>
          <w:color w:val="1F497D" w:themeColor="text2"/>
        </w:rPr>
        <w:t>Add /Modify Access</w:t>
      </w:r>
      <w:r w:rsidRPr="00AA57EC">
        <w:rPr>
          <w:b/>
          <w:color w:val="1F497D" w:themeColor="text2"/>
        </w:rPr>
        <w:t xml:space="preserve">, </w:t>
      </w:r>
      <w:r w:rsidRPr="00AA57EC">
        <w:rPr>
          <w:color w:val="1F497D" w:themeColor="text2"/>
        </w:rPr>
        <w:t>located to the right of the screen,</w:t>
      </w:r>
      <w:r w:rsidR="00D50B0D" w:rsidRPr="00AA57EC">
        <w:rPr>
          <w:color w:val="1F497D" w:themeColor="text2"/>
        </w:rPr>
        <w:t xml:space="preserve"> to request the Business PEIMS interchanges. </w:t>
      </w:r>
      <w:r w:rsidR="00810E41" w:rsidRPr="00AA57EC">
        <w:rPr>
          <w:color w:val="1F497D" w:themeColor="text2"/>
        </w:rPr>
        <w:t>We recommend users submitting Business PEIMS interchanges request the following:</w:t>
      </w:r>
    </w:p>
    <w:p w:rsidR="00810E41" w:rsidRPr="00AA57EC" w:rsidRDefault="00810E41" w:rsidP="00A119BC">
      <w:pPr>
        <w:pStyle w:val="ListParagraph"/>
        <w:numPr>
          <w:ilvl w:val="2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ODS Data Loader</w:t>
      </w:r>
    </w:p>
    <w:p w:rsidR="00810E41" w:rsidRPr="00AA57EC" w:rsidRDefault="00810E41" w:rsidP="00A119BC">
      <w:pPr>
        <w:pStyle w:val="ListParagraph"/>
        <w:numPr>
          <w:ilvl w:val="2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PEIMS Data Submitter</w:t>
      </w:r>
    </w:p>
    <w:p w:rsidR="00810E41" w:rsidRPr="00AA57EC" w:rsidRDefault="00810E41" w:rsidP="00A119BC">
      <w:pPr>
        <w:pStyle w:val="ListParagraph"/>
        <w:numPr>
          <w:ilvl w:val="2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PEIMS Data Completer if you have had the authority in the past to hit the Complete button to finalize PEIMS</w:t>
      </w:r>
    </w:p>
    <w:p w:rsidR="00810E41" w:rsidRPr="00AA57EC" w:rsidRDefault="00810E41" w:rsidP="00A119BC">
      <w:pPr>
        <w:pStyle w:val="ListParagraph"/>
        <w:numPr>
          <w:ilvl w:val="2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Unique ID LEA</w:t>
      </w:r>
    </w:p>
    <w:p w:rsidR="00810E41" w:rsidRPr="00AA57EC" w:rsidRDefault="00810E41" w:rsidP="00A119BC">
      <w:pPr>
        <w:pStyle w:val="ListParagraph"/>
        <w:numPr>
          <w:ilvl w:val="2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TIMS LEA Support</w:t>
      </w:r>
    </w:p>
    <w:p w:rsidR="00D50B0D" w:rsidRPr="00AA57EC" w:rsidRDefault="00D50B0D" w:rsidP="00D50B0D">
      <w:pPr>
        <w:pStyle w:val="ListParagraph"/>
        <w:spacing w:line="360" w:lineRule="auto"/>
        <w:ind w:left="1440"/>
        <w:rPr>
          <w:color w:val="1F497D" w:themeColor="text2"/>
        </w:rPr>
      </w:pPr>
      <w:r w:rsidRPr="00AA57EC">
        <w:rPr>
          <w:color w:val="1F497D" w:themeColor="text2"/>
        </w:rPr>
        <w:t>Once Completed you will go to the bottom of the screen and select ‘Done’ and then you will go to the top of the screen and select ‘Save’.</w:t>
      </w:r>
    </w:p>
    <w:p w:rsidR="00D52AE5" w:rsidRPr="00AA57EC" w:rsidRDefault="00810E41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Obtain Unique IDs on all regular staff members and Contracted Instructional Staff</w:t>
      </w:r>
      <w:r w:rsidR="00D52AE5" w:rsidRPr="00AA57EC">
        <w:rPr>
          <w:color w:val="1F497D" w:themeColor="text2"/>
        </w:rPr>
        <w:t xml:space="preserve"> </w:t>
      </w:r>
    </w:p>
    <w:p w:rsidR="00810E41" w:rsidRPr="00AA57EC" w:rsidRDefault="00746196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Complete the Business Extract in TxEIS</w:t>
      </w:r>
    </w:p>
    <w:p w:rsidR="00746196" w:rsidRPr="00AA57EC" w:rsidRDefault="00746196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 xml:space="preserve">Review all reports available in PEIMS.  </w:t>
      </w:r>
    </w:p>
    <w:p w:rsidR="00746196" w:rsidRPr="00AA57EC" w:rsidRDefault="00746196" w:rsidP="00A119BC">
      <w:pPr>
        <w:pStyle w:val="ListParagraph"/>
        <w:numPr>
          <w:ilvl w:val="1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Check Program Intent Codes against funds</w:t>
      </w:r>
    </w:p>
    <w:p w:rsidR="00746196" w:rsidRPr="00AA57EC" w:rsidRDefault="00746196" w:rsidP="00A119BC">
      <w:pPr>
        <w:pStyle w:val="ListParagraph"/>
        <w:numPr>
          <w:ilvl w:val="1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Compare Population Served against Program Intent Codes</w:t>
      </w:r>
    </w:p>
    <w:p w:rsidR="00746196" w:rsidRPr="00AA57EC" w:rsidRDefault="00746196" w:rsidP="00A119BC">
      <w:pPr>
        <w:pStyle w:val="ListParagraph"/>
        <w:numPr>
          <w:ilvl w:val="1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Check number of days employed and percent of day employed</w:t>
      </w:r>
    </w:p>
    <w:p w:rsidR="00746196" w:rsidRPr="00AA57EC" w:rsidRDefault="00746196" w:rsidP="00A119BC">
      <w:pPr>
        <w:pStyle w:val="ListParagraph"/>
        <w:numPr>
          <w:ilvl w:val="1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lastRenderedPageBreak/>
        <w:t>Verify you have current year staff only.   If “old” employees pulled to PEIMS, you probably didn’t put termination dates and reasons in their Employment Info screen</w:t>
      </w:r>
    </w:p>
    <w:p w:rsidR="00746196" w:rsidRPr="00AA57EC" w:rsidRDefault="00746196" w:rsidP="00A119BC">
      <w:pPr>
        <w:pStyle w:val="ListParagraph"/>
        <w:numPr>
          <w:ilvl w:val="1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 xml:space="preserve">Make sure every administrator, district wide professional, teacher, and instructional aide has a staff responsibility record.  </w:t>
      </w:r>
    </w:p>
    <w:p w:rsidR="00746196" w:rsidRPr="00AA57EC" w:rsidRDefault="00746196" w:rsidP="00A119BC">
      <w:pPr>
        <w:pStyle w:val="ListParagraph"/>
        <w:numPr>
          <w:ilvl w:val="1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All aides should show 0 students.</w:t>
      </w:r>
    </w:p>
    <w:p w:rsidR="00746196" w:rsidRPr="0007252C" w:rsidRDefault="00746196" w:rsidP="0007252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07252C">
        <w:rPr>
          <w:color w:val="1F497D" w:themeColor="text2"/>
        </w:rPr>
        <w:t>Create Interchange files</w:t>
      </w:r>
      <w:r w:rsidR="00EB647A" w:rsidRPr="0007252C">
        <w:rPr>
          <w:color w:val="1F497D" w:themeColor="text2"/>
        </w:rPr>
        <w:t>.</w:t>
      </w:r>
    </w:p>
    <w:p w:rsidR="00DA2098" w:rsidRPr="006D312C" w:rsidRDefault="00DA2098" w:rsidP="005A5B5D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6D312C">
        <w:rPr>
          <w:color w:val="1F497D" w:themeColor="text2"/>
        </w:rPr>
        <w:t>Login to TEAL and choose Texas Student Data Portal</w:t>
      </w:r>
      <w:r w:rsidR="0007252C">
        <w:rPr>
          <w:color w:val="1F497D" w:themeColor="text2"/>
        </w:rPr>
        <w:t>.</w:t>
      </w:r>
    </w:p>
    <w:p w:rsidR="00746196" w:rsidRPr="006D312C" w:rsidRDefault="00EB647A" w:rsidP="005A5B5D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6D312C">
        <w:rPr>
          <w:color w:val="1F497D" w:themeColor="text2"/>
        </w:rPr>
        <w:t xml:space="preserve">Choose the </w:t>
      </w:r>
      <w:proofErr w:type="spellStart"/>
      <w:r w:rsidRPr="006D312C">
        <w:rPr>
          <w:b/>
          <w:color w:val="1F497D" w:themeColor="text2"/>
        </w:rPr>
        <w:t>eDM</w:t>
      </w:r>
      <w:proofErr w:type="spellEnd"/>
      <w:r w:rsidRPr="006D312C">
        <w:rPr>
          <w:b/>
          <w:color w:val="1F497D" w:themeColor="text2"/>
        </w:rPr>
        <w:t xml:space="preserve"> Data Loads</w:t>
      </w:r>
      <w:r w:rsidRPr="006D312C">
        <w:rPr>
          <w:color w:val="1F497D" w:themeColor="text2"/>
        </w:rPr>
        <w:t xml:space="preserve"> and then choose the </w:t>
      </w:r>
      <w:r w:rsidRPr="006D312C">
        <w:rPr>
          <w:b/>
          <w:color w:val="1F497D" w:themeColor="text2"/>
        </w:rPr>
        <w:t>Manage Data Loads</w:t>
      </w:r>
      <w:r w:rsidRPr="006D312C">
        <w:rPr>
          <w:color w:val="1F497D" w:themeColor="text2"/>
        </w:rPr>
        <w:t xml:space="preserve"> option. </w:t>
      </w:r>
    </w:p>
    <w:p w:rsidR="00EB647A" w:rsidRDefault="00EB647A" w:rsidP="005A5B5D">
      <w:pPr>
        <w:pStyle w:val="ListParagraph"/>
        <w:numPr>
          <w:ilvl w:val="0"/>
          <w:numId w:val="1"/>
        </w:numPr>
        <w:spacing w:line="360" w:lineRule="auto"/>
      </w:pPr>
      <w:r w:rsidRPr="006D312C">
        <w:rPr>
          <w:color w:val="1F497D" w:themeColor="text2"/>
        </w:rPr>
        <w:t>Choose the</w:t>
      </w:r>
      <w:r w:rsidR="006D312C" w:rsidRPr="006D312C">
        <w:rPr>
          <w:color w:val="1F497D" w:themeColor="text2"/>
        </w:rPr>
        <w:t xml:space="preserve"> selection</w:t>
      </w:r>
      <w:r w:rsidRPr="006D312C">
        <w:rPr>
          <w:color w:val="1F497D" w:themeColor="text2"/>
        </w:rPr>
        <w:t xml:space="preserve"> </w:t>
      </w:r>
      <w:r w:rsidRPr="006D312C">
        <w:rPr>
          <w:b/>
          <w:color w:val="1F497D" w:themeColor="text2"/>
        </w:rPr>
        <w:t>Interchange Uploads</w:t>
      </w:r>
      <w:r w:rsidRPr="006D312C">
        <w:rPr>
          <w:color w:val="1F497D" w:themeColor="text2"/>
        </w:rPr>
        <w:t xml:space="preserve"> on the Left of the screen</w:t>
      </w:r>
      <w:r>
        <w:t>.</w:t>
      </w:r>
    </w:p>
    <w:p w:rsidR="00EB647A" w:rsidRPr="006D312C" w:rsidRDefault="00EB647A" w:rsidP="005A5B5D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6D312C">
        <w:rPr>
          <w:color w:val="1F497D" w:themeColor="text2"/>
        </w:rPr>
        <w:t xml:space="preserve">Dropdown and change </w:t>
      </w:r>
      <w:r w:rsidRPr="006D312C">
        <w:rPr>
          <w:b/>
          <w:color w:val="1F497D" w:themeColor="text2"/>
        </w:rPr>
        <w:t xml:space="preserve">**Interchange Collection to 2019 FALL**. Upload </w:t>
      </w:r>
      <w:r w:rsidR="0007252C">
        <w:rPr>
          <w:color w:val="1F497D" w:themeColor="text2"/>
        </w:rPr>
        <w:t>the zip file containing</w:t>
      </w:r>
      <w:bookmarkStart w:id="0" w:name="_GoBack"/>
      <w:bookmarkEnd w:id="0"/>
      <w:r w:rsidRPr="006D312C">
        <w:rPr>
          <w:color w:val="1F497D" w:themeColor="text2"/>
        </w:rPr>
        <w:t xml:space="preserve"> Interchange file for that Submission. </w:t>
      </w:r>
    </w:p>
    <w:p w:rsidR="00025B9E" w:rsidRPr="001F18B4" w:rsidRDefault="001F18B4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1F18B4">
        <w:rPr>
          <w:color w:val="1F497D" w:themeColor="text2"/>
        </w:rPr>
        <w:t>Once you choose</w:t>
      </w:r>
      <w:r w:rsidRPr="001F18B4">
        <w:rPr>
          <w:b/>
          <w:color w:val="1F497D" w:themeColor="text2"/>
        </w:rPr>
        <w:t xml:space="preserve"> Upload</w:t>
      </w:r>
      <w:r w:rsidRPr="001F18B4">
        <w:rPr>
          <w:color w:val="1F497D" w:themeColor="text2"/>
        </w:rPr>
        <w:t xml:space="preserve">, you are now in the </w:t>
      </w:r>
      <w:r w:rsidRPr="001F18B4">
        <w:rPr>
          <w:b/>
          <w:color w:val="1F497D" w:themeColor="text2"/>
        </w:rPr>
        <w:t>File Manager</w:t>
      </w:r>
      <w:r w:rsidRPr="001F18B4">
        <w:rPr>
          <w:color w:val="1F497D" w:themeColor="text2"/>
        </w:rPr>
        <w:t xml:space="preserve"> area of the system. </w:t>
      </w:r>
      <w:r w:rsidR="00746196" w:rsidRPr="001F18B4">
        <w:rPr>
          <w:color w:val="1F497D" w:themeColor="text2"/>
        </w:rPr>
        <w:t xml:space="preserve">Once uploaded, the interchange files automatically go through </w:t>
      </w:r>
      <w:r w:rsidR="00746196" w:rsidRPr="001F18B4">
        <w:rPr>
          <w:b/>
          <w:color w:val="1F497D" w:themeColor="text2"/>
        </w:rPr>
        <w:t>another validation</w:t>
      </w:r>
      <w:r w:rsidR="00746196" w:rsidRPr="001F18B4">
        <w:rPr>
          <w:color w:val="1F497D" w:themeColor="text2"/>
        </w:rPr>
        <w:t>.</w:t>
      </w:r>
      <w:r w:rsidRPr="001F18B4">
        <w:rPr>
          <w:color w:val="1F497D" w:themeColor="text2"/>
        </w:rPr>
        <w:t xml:space="preserve"> Click the blue arrows in the right area of the screen to refresh the screen. </w:t>
      </w:r>
      <w:r w:rsidR="00746196" w:rsidRPr="001F18B4">
        <w:rPr>
          <w:color w:val="1F497D" w:themeColor="text2"/>
        </w:rPr>
        <w:t xml:space="preserve">  </w:t>
      </w:r>
    </w:p>
    <w:p w:rsidR="001F18B4" w:rsidRPr="001F18B4" w:rsidRDefault="001F18B4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1F18B4">
        <w:rPr>
          <w:color w:val="1F497D" w:themeColor="text2"/>
        </w:rPr>
        <w:t xml:space="preserve">Check the status of each interchange file once the files are all processed. You should get a </w:t>
      </w:r>
      <w:r w:rsidRPr="001F18B4">
        <w:rPr>
          <w:b/>
          <w:color w:val="1F497D" w:themeColor="text2"/>
        </w:rPr>
        <w:t>green check</w:t>
      </w:r>
      <w:r w:rsidRPr="001F18B4">
        <w:rPr>
          <w:color w:val="1F497D" w:themeColor="text2"/>
        </w:rPr>
        <w:t xml:space="preserve"> for Validation OK</w:t>
      </w:r>
      <w:r>
        <w:rPr>
          <w:color w:val="1F497D" w:themeColor="text2"/>
        </w:rPr>
        <w:t>. Once they all have a green check you can move on.</w:t>
      </w:r>
      <w:r w:rsidRPr="001F18B4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If </w:t>
      </w:r>
      <w:r w:rsidR="00AA57EC">
        <w:rPr>
          <w:color w:val="1F497D" w:themeColor="text2"/>
        </w:rPr>
        <w:t>not,</w:t>
      </w:r>
      <w:r>
        <w:rPr>
          <w:color w:val="1F497D" w:themeColor="text2"/>
        </w:rPr>
        <w:t xml:space="preserve"> you will need to stop and correct these files.  </w:t>
      </w:r>
    </w:p>
    <w:p w:rsidR="00746196" w:rsidRPr="001F18B4" w:rsidRDefault="00025B9E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1F18B4">
        <w:rPr>
          <w:color w:val="1F497D" w:themeColor="text2"/>
        </w:rPr>
        <w:t xml:space="preserve">Again, use the </w:t>
      </w:r>
      <w:r w:rsidRPr="001F18B4">
        <w:rPr>
          <w:b/>
          <w:color w:val="1F497D" w:themeColor="text2"/>
        </w:rPr>
        <w:t>spyglass</w:t>
      </w:r>
      <w:r w:rsidRPr="001F18B4">
        <w:rPr>
          <w:color w:val="1F497D" w:themeColor="text2"/>
        </w:rPr>
        <w:t xml:space="preserve"> to view any errors and correct in TxEIS.  </w:t>
      </w:r>
      <w:r w:rsidR="00746196" w:rsidRPr="001F18B4">
        <w:rPr>
          <w:color w:val="1F497D" w:themeColor="text2"/>
        </w:rPr>
        <w:t>Once you see the files have passed, Add to Batch.</w:t>
      </w:r>
    </w:p>
    <w:p w:rsidR="00746196" w:rsidRPr="001F18B4" w:rsidRDefault="00746196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1F18B4">
        <w:rPr>
          <w:b/>
          <w:color w:val="1F497D" w:themeColor="text2"/>
        </w:rPr>
        <w:t>View the batch</w:t>
      </w:r>
      <w:r w:rsidRPr="001F18B4">
        <w:rPr>
          <w:color w:val="1F497D" w:themeColor="text2"/>
        </w:rPr>
        <w:t xml:space="preserve"> and if all interchanges passed validation, </w:t>
      </w:r>
      <w:r w:rsidRPr="001F18B4">
        <w:rPr>
          <w:b/>
          <w:color w:val="1F497D" w:themeColor="text2"/>
        </w:rPr>
        <w:t>Process Batch</w:t>
      </w:r>
      <w:r w:rsidRPr="001F18B4">
        <w:rPr>
          <w:color w:val="1F497D" w:themeColor="text2"/>
        </w:rPr>
        <w:t>.</w:t>
      </w:r>
      <w:r w:rsidR="00025B9E" w:rsidRPr="001F18B4">
        <w:rPr>
          <w:color w:val="1F497D" w:themeColor="text2"/>
        </w:rPr>
        <w:t xml:space="preserve">  This will write the information to the Education Data Warehouse where you’ll be ready to promote to the </w:t>
      </w:r>
      <w:r w:rsidR="00025B9E" w:rsidRPr="001F18B4">
        <w:rPr>
          <w:b/>
          <w:color w:val="1F497D" w:themeColor="text2"/>
        </w:rPr>
        <w:t>PEIMS Data Mart</w:t>
      </w:r>
      <w:r w:rsidR="00EB647A" w:rsidRPr="001F18B4">
        <w:rPr>
          <w:color w:val="1F497D" w:themeColor="text2"/>
        </w:rPr>
        <w:t>.</w:t>
      </w:r>
    </w:p>
    <w:p w:rsidR="00025B9E" w:rsidRPr="000A27DF" w:rsidRDefault="00EB647A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0A27DF">
        <w:rPr>
          <w:color w:val="1F497D" w:themeColor="text2"/>
        </w:rPr>
        <w:t xml:space="preserve">Choose the </w:t>
      </w:r>
      <w:r w:rsidRPr="000A27DF">
        <w:rPr>
          <w:b/>
          <w:color w:val="1F497D" w:themeColor="text2"/>
        </w:rPr>
        <w:t>Promote Loaded Data</w:t>
      </w:r>
      <w:r w:rsidRPr="000A27DF">
        <w:rPr>
          <w:color w:val="1F497D" w:themeColor="text2"/>
        </w:rPr>
        <w:t xml:space="preserve"> button. This process pulls your information from ODS into the PEIMS Data Mart. It wipes the PEIMS information clean and replaces it with the new data th</w:t>
      </w:r>
      <w:r w:rsidR="006D312C" w:rsidRPr="000A27DF">
        <w:rPr>
          <w:color w:val="1F497D" w:themeColor="text2"/>
        </w:rPr>
        <w:t>at</w:t>
      </w:r>
      <w:r w:rsidRPr="000A27DF">
        <w:rPr>
          <w:color w:val="1F497D" w:themeColor="text2"/>
        </w:rPr>
        <w:t xml:space="preserve"> is in the ODS for the category chosen. </w:t>
      </w:r>
      <w:r w:rsidR="00C61B6F" w:rsidRPr="000A27DF">
        <w:rPr>
          <w:color w:val="1F497D" w:themeColor="text2"/>
        </w:rPr>
        <w:t xml:space="preserve"> Click</w:t>
      </w:r>
      <w:r w:rsidR="000A27DF">
        <w:rPr>
          <w:color w:val="1F497D" w:themeColor="text2"/>
        </w:rPr>
        <w:t xml:space="preserve"> </w:t>
      </w:r>
      <w:r w:rsidR="000A27DF">
        <w:rPr>
          <w:b/>
          <w:color w:val="1F497D" w:themeColor="text2"/>
        </w:rPr>
        <w:t>Next tha</w:t>
      </w:r>
      <w:r w:rsidR="000A27DF" w:rsidRPr="000A27DF">
        <w:rPr>
          <w:b/>
          <w:color w:val="1F497D" w:themeColor="text2"/>
        </w:rPr>
        <w:t>n</w:t>
      </w:r>
      <w:r w:rsidR="00C61B6F" w:rsidRPr="000A27DF">
        <w:rPr>
          <w:b/>
          <w:color w:val="1F497D" w:themeColor="text2"/>
        </w:rPr>
        <w:t xml:space="preserve"> Submit</w:t>
      </w:r>
      <w:r w:rsidR="00C61B6F" w:rsidRPr="000A27DF">
        <w:rPr>
          <w:color w:val="1F497D" w:themeColor="text2"/>
        </w:rPr>
        <w:t>.</w:t>
      </w:r>
    </w:p>
    <w:p w:rsidR="00C61B6F" w:rsidRPr="000A27DF" w:rsidRDefault="00C61B6F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0A27DF">
        <w:rPr>
          <w:color w:val="1F497D" w:themeColor="text2"/>
        </w:rPr>
        <w:t xml:space="preserve">Under </w:t>
      </w:r>
      <w:r w:rsidRPr="000A27DF">
        <w:rPr>
          <w:b/>
          <w:color w:val="1F497D" w:themeColor="text2"/>
        </w:rPr>
        <w:t>Monitor Data Promotions</w:t>
      </w:r>
      <w:r w:rsidRPr="000A27DF">
        <w:rPr>
          <w:color w:val="1F497D" w:themeColor="text2"/>
        </w:rPr>
        <w:t xml:space="preserve"> check the file you are submitting for any errors in promotion by clicking the blue</w:t>
      </w:r>
      <w:r w:rsidRPr="000A27DF">
        <w:rPr>
          <w:b/>
          <w:color w:val="1F497D" w:themeColor="text2"/>
          <w:u w:val="single"/>
        </w:rPr>
        <w:t xml:space="preserve"> ‘View’ </w:t>
      </w:r>
      <w:r w:rsidRPr="000A27DF">
        <w:rPr>
          <w:color w:val="1F497D" w:themeColor="text2"/>
        </w:rPr>
        <w:t xml:space="preserve">under Error Report or the </w:t>
      </w:r>
      <w:r w:rsidRPr="000A27DF">
        <w:rPr>
          <w:b/>
          <w:color w:val="1F497D" w:themeColor="text2"/>
        </w:rPr>
        <w:t>LEA Promotion Errors</w:t>
      </w:r>
      <w:r w:rsidRPr="000A27DF">
        <w:rPr>
          <w:color w:val="1F497D" w:themeColor="text2"/>
        </w:rPr>
        <w:t xml:space="preserve"> button. All reports should say </w:t>
      </w:r>
      <w:r w:rsidRPr="000A27DF">
        <w:rPr>
          <w:b/>
          <w:color w:val="1F497D" w:themeColor="text2"/>
        </w:rPr>
        <w:t xml:space="preserve">No Records to Display </w:t>
      </w:r>
      <w:r w:rsidRPr="000A27DF">
        <w:rPr>
          <w:color w:val="1F497D" w:themeColor="text2"/>
        </w:rPr>
        <w:t>if there are no problems. If</w:t>
      </w:r>
      <w:r w:rsidR="000A27DF">
        <w:rPr>
          <w:color w:val="1F497D" w:themeColor="text2"/>
        </w:rPr>
        <w:t xml:space="preserve"> there are </w:t>
      </w:r>
      <w:r w:rsidR="00AA57EC" w:rsidRPr="000A27DF">
        <w:rPr>
          <w:color w:val="1F497D" w:themeColor="text2"/>
        </w:rPr>
        <w:t>errors,</w:t>
      </w:r>
      <w:r w:rsidRPr="000A27DF">
        <w:rPr>
          <w:color w:val="1F497D" w:themeColor="text2"/>
        </w:rPr>
        <w:t xml:space="preserve"> </w:t>
      </w:r>
      <w:r w:rsidR="000A27DF">
        <w:rPr>
          <w:color w:val="1F497D" w:themeColor="text2"/>
        </w:rPr>
        <w:t xml:space="preserve">you will need to </w:t>
      </w:r>
      <w:r w:rsidRPr="000A27DF">
        <w:rPr>
          <w:color w:val="1F497D" w:themeColor="text2"/>
        </w:rPr>
        <w:t>stop a</w:t>
      </w:r>
      <w:r w:rsidR="000A27DF">
        <w:rPr>
          <w:color w:val="1F497D" w:themeColor="text2"/>
        </w:rPr>
        <w:t xml:space="preserve">nd fix your data at the source before moving on. </w:t>
      </w:r>
    </w:p>
    <w:p w:rsidR="00C61B6F" w:rsidRPr="000A27DF" w:rsidRDefault="00C61B6F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0A27DF">
        <w:rPr>
          <w:color w:val="1F497D" w:themeColor="text2"/>
        </w:rPr>
        <w:t xml:space="preserve">Next </w:t>
      </w:r>
      <w:r w:rsidRPr="000A27DF">
        <w:rPr>
          <w:b/>
          <w:color w:val="1F497D" w:themeColor="text2"/>
        </w:rPr>
        <w:t>Validate</w:t>
      </w:r>
      <w:r w:rsidRPr="000A27DF">
        <w:rPr>
          <w:color w:val="1F497D" w:themeColor="text2"/>
        </w:rPr>
        <w:t xml:space="preserve"> (Edit) the PEIMS data by choosing </w:t>
      </w:r>
      <w:r w:rsidRPr="000A27DF">
        <w:rPr>
          <w:b/>
          <w:color w:val="1F497D" w:themeColor="text2"/>
        </w:rPr>
        <w:t>Validate Submission Data</w:t>
      </w:r>
      <w:r w:rsidRPr="000A27DF">
        <w:rPr>
          <w:color w:val="1F497D" w:themeColor="text2"/>
        </w:rPr>
        <w:t xml:space="preserve">. Choose </w:t>
      </w:r>
      <w:r w:rsidRPr="000A27DF">
        <w:rPr>
          <w:b/>
          <w:color w:val="1F497D" w:themeColor="text2"/>
        </w:rPr>
        <w:t>All Categories or any Subcategory</w:t>
      </w:r>
      <w:r w:rsidRPr="000A27DF">
        <w:rPr>
          <w:color w:val="1F497D" w:themeColor="text2"/>
        </w:rPr>
        <w:t xml:space="preserve"> you want to validate. </w:t>
      </w:r>
      <w:r w:rsidRPr="000A27DF">
        <w:rPr>
          <w:b/>
          <w:color w:val="1F497D" w:themeColor="text2"/>
        </w:rPr>
        <w:t>Type the Validation Name</w:t>
      </w:r>
      <w:r w:rsidR="006D312C" w:rsidRPr="000A27DF">
        <w:rPr>
          <w:color w:val="1F497D" w:themeColor="text2"/>
        </w:rPr>
        <w:t xml:space="preserve"> or leave the name blank. </w:t>
      </w:r>
    </w:p>
    <w:p w:rsidR="006D312C" w:rsidRPr="00AA57EC" w:rsidRDefault="006D312C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lastRenderedPageBreak/>
        <w:t xml:space="preserve">Confirm the Data Validation and press </w:t>
      </w:r>
      <w:r w:rsidRPr="00AA57EC">
        <w:rPr>
          <w:b/>
          <w:color w:val="1F497D" w:themeColor="text2"/>
        </w:rPr>
        <w:t>Submit.</w:t>
      </w:r>
      <w:r w:rsidRPr="00AA57EC">
        <w:rPr>
          <w:color w:val="1F497D" w:themeColor="text2"/>
        </w:rPr>
        <w:t xml:space="preserve"> </w:t>
      </w:r>
    </w:p>
    <w:p w:rsidR="00025B9E" w:rsidRPr="000A27DF" w:rsidRDefault="006D312C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0A27DF">
        <w:rPr>
          <w:color w:val="1F497D" w:themeColor="text2"/>
        </w:rPr>
        <w:t xml:space="preserve">Under </w:t>
      </w:r>
      <w:r w:rsidRPr="000A27DF">
        <w:rPr>
          <w:b/>
          <w:color w:val="1F497D" w:themeColor="text2"/>
        </w:rPr>
        <w:t>Monitor Data Validations</w:t>
      </w:r>
      <w:r w:rsidRPr="000A27DF">
        <w:rPr>
          <w:color w:val="1F497D" w:themeColor="text2"/>
        </w:rPr>
        <w:t xml:space="preserve"> once your data has been submitted for validation, the system will return a status of in Progress, Completed or Completed with Errors. </w:t>
      </w:r>
    </w:p>
    <w:p w:rsidR="00025B9E" w:rsidRPr="000A27DF" w:rsidRDefault="000A27DF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0A27DF">
        <w:rPr>
          <w:color w:val="1F497D" w:themeColor="text2"/>
        </w:rPr>
        <w:t xml:space="preserve">Check the file you are submitting for any PEIMS errors found during the Validation by clicking the blue </w:t>
      </w:r>
      <w:r w:rsidRPr="000A27DF">
        <w:rPr>
          <w:b/>
          <w:color w:val="1F497D" w:themeColor="text2"/>
        </w:rPr>
        <w:t xml:space="preserve">View button under the LEA Validation Errors Button. </w:t>
      </w:r>
      <w:r w:rsidRPr="000A27DF">
        <w:rPr>
          <w:color w:val="1F497D" w:themeColor="text2"/>
        </w:rPr>
        <w:t>This will give you a list of ALL errors that processed for that particular job</w:t>
      </w:r>
      <w:r w:rsidRPr="000A27DF">
        <w:rPr>
          <w:b/>
          <w:color w:val="1F497D" w:themeColor="text2"/>
        </w:rPr>
        <w:t xml:space="preserve">. </w:t>
      </w:r>
      <w:r w:rsidRPr="000A27DF">
        <w:rPr>
          <w:color w:val="1F497D" w:themeColor="text2"/>
        </w:rPr>
        <w:t xml:space="preserve"> </w:t>
      </w:r>
      <w:r w:rsidR="00025B9E" w:rsidRPr="000A27DF">
        <w:rPr>
          <w:color w:val="1F497D" w:themeColor="text2"/>
        </w:rPr>
        <w:t>After correcting these errors, proceed to the Quality Assurance Reports and review for accuracy</w:t>
      </w:r>
    </w:p>
    <w:p w:rsidR="00025B9E" w:rsidRPr="00AA57EC" w:rsidRDefault="00025B9E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After the PEIMS Data Completer marks the submission as complete, the ESC will review the data.</w:t>
      </w:r>
    </w:p>
    <w:p w:rsidR="00025B9E" w:rsidRPr="00AA57EC" w:rsidRDefault="00025B9E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 xml:space="preserve">Superintendent </w:t>
      </w:r>
      <w:r w:rsidR="00AA57EC" w:rsidRPr="00AA57EC">
        <w:rPr>
          <w:color w:val="1F497D" w:themeColor="text2"/>
        </w:rPr>
        <w:t xml:space="preserve">clicks on the </w:t>
      </w:r>
      <w:r w:rsidR="00AA57EC" w:rsidRPr="00AA57EC">
        <w:rPr>
          <w:b/>
          <w:color w:val="1F497D" w:themeColor="text2"/>
        </w:rPr>
        <w:t xml:space="preserve">Approve button </w:t>
      </w:r>
      <w:r w:rsidR="00AA57EC" w:rsidRPr="00AA57EC">
        <w:rPr>
          <w:color w:val="1F497D" w:themeColor="text2"/>
        </w:rPr>
        <w:t>and also</w:t>
      </w:r>
      <w:r w:rsidRPr="00AA57EC">
        <w:rPr>
          <w:color w:val="1F497D" w:themeColor="text2"/>
        </w:rPr>
        <w:t xml:space="preserve"> </w:t>
      </w:r>
      <w:r w:rsidR="00AA57EC" w:rsidRPr="00AA57EC">
        <w:rPr>
          <w:color w:val="1F497D" w:themeColor="text2"/>
        </w:rPr>
        <w:t xml:space="preserve">they will check the box to acknowledge and choose </w:t>
      </w:r>
      <w:r w:rsidR="00AA57EC" w:rsidRPr="00AA57EC">
        <w:rPr>
          <w:b/>
          <w:color w:val="1F497D" w:themeColor="text2"/>
        </w:rPr>
        <w:t>Confirm</w:t>
      </w:r>
      <w:r w:rsidR="00AA57EC" w:rsidRPr="00AA57EC">
        <w:rPr>
          <w:color w:val="1F497D" w:themeColor="text2"/>
        </w:rPr>
        <w:t xml:space="preserve"> to finish the process. </w:t>
      </w:r>
    </w:p>
    <w:p w:rsidR="00025B9E" w:rsidRPr="00AA57EC" w:rsidRDefault="00025B9E" w:rsidP="00A119BC">
      <w:pPr>
        <w:pStyle w:val="ListParagraph"/>
        <w:numPr>
          <w:ilvl w:val="0"/>
          <w:numId w:val="1"/>
        </w:numPr>
        <w:spacing w:line="360" w:lineRule="auto"/>
        <w:rPr>
          <w:color w:val="1F497D" w:themeColor="text2"/>
        </w:rPr>
      </w:pPr>
      <w:r w:rsidRPr="00AA57EC">
        <w:rPr>
          <w:color w:val="1F497D" w:themeColor="text2"/>
        </w:rPr>
        <w:t>ESC accepts the submission</w:t>
      </w:r>
    </w:p>
    <w:sectPr w:rsidR="00025B9E" w:rsidRPr="00AA57E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B0D" w:rsidRDefault="00D50B0D" w:rsidP="00D50B0D">
      <w:pPr>
        <w:spacing w:after="0" w:line="240" w:lineRule="auto"/>
      </w:pPr>
      <w:r>
        <w:separator/>
      </w:r>
    </w:p>
  </w:endnote>
  <w:endnote w:type="continuationSeparator" w:id="0">
    <w:p w:rsidR="00D50B0D" w:rsidRDefault="00D50B0D" w:rsidP="00D5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B0D" w:rsidRDefault="00D50B0D">
    <w:pPr>
      <w:pStyle w:val="Footer"/>
    </w:pPr>
    <w:r>
      <w:t xml:space="preserve">Quick Reference to TSDS PEIMS      </w:t>
    </w:r>
    <w:r>
      <w:tab/>
      <w:t xml:space="preserve">                 Updated 9/</w:t>
    </w:r>
    <w:r w:rsidR="00AA57EC">
      <w:t>27</w:t>
    </w:r>
    <w:r>
      <w:t>/18</w:t>
    </w:r>
    <w:r>
      <w:ptab w:relativeTo="margin" w:alignment="right" w:leader="none"/>
    </w:r>
    <w:r w:rsidRPr="00D50B0D">
      <w:t xml:space="preserve">Page </w:t>
    </w:r>
    <w:r w:rsidRPr="00D50B0D">
      <w:rPr>
        <w:b/>
        <w:bCs/>
      </w:rPr>
      <w:fldChar w:fldCharType="begin"/>
    </w:r>
    <w:r w:rsidRPr="00D50B0D">
      <w:rPr>
        <w:b/>
        <w:bCs/>
      </w:rPr>
      <w:instrText xml:space="preserve"> PAGE  \* Arabic  \* MERGEFORMAT </w:instrText>
    </w:r>
    <w:r w:rsidRPr="00D50B0D">
      <w:rPr>
        <w:b/>
        <w:bCs/>
      </w:rPr>
      <w:fldChar w:fldCharType="separate"/>
    </w:r>
    <w:r w:rsidR="0007252C">
      <w:rPr>
        <w:b/>
        <w:bCs/>
        <w:noProof/>
      </w:rPr>
      <w:t>2</w:t>
    </w:r>
    <w:r w:rsidRPr="00D50B0D">
      <w:rPr>
        <w:b/>
        <w:bCs/>
      </w:rPr>
      <w:fldChar w:fldCharType="end"/>
    </w:r>
    <w:r w:rsidRPr="00D50B0D">
      <w:t xml:space="preserve"> of </w:t>
    </w:r>
    <w:r w:rsidRPr="00D50B0D">
      <w:rPr>
        <w:b/>
        <w:bCs/>
      </w:rPr>
      <w:fldChar w:fldCharType="begin"/>
    </w:r>
    <w:r w:rsidRPr="00D50B0D">
      <w:rPr>
        <w:b/>
        <w:bCs/>
      </w:rPr>
      <w:instrText xml:space="preserve"> NUMPAGES  \* Arabic  \* MERGEFORMAT </w:instrText>
    </w:r>
    <w:r w:rsidRPr="00D50B0D">
      <w:rPr>
        <w:b/>
        <w:bCs/>
      </w:rPr>
      <w:fldChar w:fldCharType="separate"/>
    </w:r>
    <w:r w:rsidR="0007252C">
      <w:rPr>
        <w:b/>
        <w:bCs/>
        <w:noProof/>
      </w:rPr>
      <w:t>3</w:t>
    </w:r>
    <w:r w:rsidRPr="00D50B0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B0D" w:rsidRDefault="00D50B0D" w:rsidP="00D50B0D">
      <w:pPr>
        <w:spacing w:after="0" w:line="240" w:lineRule="auto"/>
      </w:pPr>
      <w:r>
        <w:separator/>
      </w:r>
    </w:p>
  </w:footnote>
  <w:footnote w:type="continuationSeparator" w:id="0">
    <w:p w:rsidR="00D50B0D" w:rsidRDefault="00D50B0D" w:rsidP="00D5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34424"/>
    <w:multiLevelType w:val="hybridMultilevel"/>
    <w:tmpl w:val="1CC298C8"/>
    <w:lvl w:ilvl="0" w:tplc="30B621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262909"/>
    <w:multiLevelType w:val="hybridMultilevel"/>
    <w:tmpl w:val="40D22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41"/>
    <w:rsid w:val="00025B9E"/>
    <w:rsid w:val="0007252C"/>
    <w:rsid w:val="000A27DF"/>
    <w:rsid w:val="001F18B4"/>
    <w:rsid w:val="00683380"/>
    <w:rsid w:val="006D312C"/>
    <w:rsid w:val="00746196"/>
    <w:rsid w:val="00810E41"/>
    <w:rsid w:val="009445D9"/>
    <w:rsid w:val="00953C9C"/>
    <w:rsid w:val="00A119BC"/>
    <w:rsid w:val="00AA57EC"/>
    <w:rsid w:val="00B50BF5"/>
    <w:rsid w:val="00C61B6F"/>
    <w:rsid w:val="00D01126"/>
    <w:rsid w:val="00D50B0D"/>
    <w:rsid w:val="00D52AE5"/>
    <w:rsid w:val="00DA2098"/>
    <w:rsid w:val="00E06D3B"/>
    <w:rsid w:val="00EB647A"/>
    <w:rsid w:val="00E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C836B8"/>
  <w15:docId w15:val="{22977647-8D4D-43CC-BD94-6B430424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E4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461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6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0B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B0D"/>
  </w:style>
  <w:style w:type="paragraph" w:styleId="Footer">
    <w:name w:val="footer"/>
    <w:basedOn w:val="Normal"/>
    <w:link w:val="FooterChar"/>
    <w:uiPriority w:val="99"/>
    <w:unhideWhenUsed/>
    <w:rsid w:val="00D5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yor.tea.state.tx.us/TSP/TEASecurePortal/jsp/manage_profile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 Cox</dc:creator>
  <cp:lastModifiedBy>Phyllis Provan</cp:lastModifiedBy>
  <cp:revision>3</cp:revision>
  <cp:lastPrinted>2018-09-27T17:02:00Z</cp:lastPrinted>
  <dcterms:created xsi:type="dcterms:W3CDTF">2018-09-27T17:03:00Z</dcterms:created>
  <dcterms:modified xsi:type="dcterms:W3CDTF">2018-10-25T19:40:00Z</dcterms:modified>
</cp:coreProperties>
</file>